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УТВЕРЖДАЮ</w:t>
      </w:r>
    </w:p>
    <w:p w:rsidR="008D252C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Ректор ФГБОУ ВО «УдГУ»</w:t>
      </w:r>
    </w:p>
    <w:p w:rsidR="008D252C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____________________Г.В. Мерзлякова</w:t>
      </w:r>
    </w:p>
    <w:p w:rsidR="008D252C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«______»____________________201</w:t>
      </w:r>
      <w:r w:rsidR="00096504">
        <w:rPr>
          <w:rFonts w:ascii="Times New Roman" w:hAnsi="Times New Roman" w:cs="Times New Roman"/>
          <w:sz w:val="24"/>
          <w:szCs w:val="24"/>
        </w:rPr>
        <w:t>_</w:t>
      </w:r>
      <w:r w:rsidRPr="000965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52C" w:rsidRPr="00096504" w:rsidRDefault="008D252C" w:rsidP="008D2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8D252C" w:rsidP="008D2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8D252C" w:rsidP="008D25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04">
        <w:rPr>
          <w:rFonts w:ascii="Times New Roman" w:hAnsi="Times New Roman" w:cs="Times New Roman"/>
          <w:b/>
          <w:sz w:val="24"/>
          <w:szCs w:val="24"/>
        </w:rPr>
        <w:t>Смета расходов по привлечению лица, приглашенного для участия в учебном процессе</w:t>
      </w:r>
    </w:p>
    <w:p w:rsidR="008D252C" w:rsidRPr="00096504" w:rsidRDefault="008D252C" w:rsidP="000965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2C" w:rsidRDefault="008D252C" w:rsidP="000965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6504">
        <w:rPr>
          <w:rFonts w:ascii="Times New Roman" w:hAnsi="Times New Roman" w:cs="Times New Roman"/>
          <w:sz w:val="20"/>
          <w:szCs w:val="20"/>
        </w:rPr>
        <w:t>(ФИО приглашенного лица, должность, тип, дата, место выполнения учебной нагрузки)</w:t>
      </w:r>
    </w:p>
    <w:p w:rsidR="00096504" w:rsidRPr="00096504" w:rsidRDefault="00096504" w:rsidP="000965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724"/>
        <w:gridCol w:w="1165"/>
        <w:gridCol w:w="1341"/>
        <w:gridCol w:w="1122"/>
        <w:gridCol w:w="1176"/>
        <w:gridCol w:w="1808"/>
      </w:tblGrid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(подстатьи) классификации операций сектора государственного управления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КОГСУ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 прочие расходы, услуги – всего: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1.1 Оплата работ/услуг по договорам ГПХ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1.2 Налог на выплаты по договорам ГПХ – 27,1%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1.3 Проживание (включая проживание в общежитиях УдГУ)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1.4 О</w:t>
            </w:r>
            <w:r w:rsidR="00096504" w:rsidRPr="00096504">
              <w:rPr>
                <w:rFonts w:ascii="Times New Roman" w:hAnsi="Times New Roman" w:cs="Times New Roman"/>
                <w:sz w:val="20"/>
                <w:szCs w:val="20"/>
              </w:rPr>
              <w:t>плата проезда</w:t>
            </w:r>
          </w:p>
        </w:tc>
        <w:tc>
          <w:tcPr>
            <w:tcW w:w="724" w:type="dxa"/>
          </w:tcPr>
          <w:p w:rsidR="008D252C" w:rsidRPr="00096504" w:rsidRDefault="00096504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5" w:type="dxa"/>
          </w:tcPr>
          <w:p w:rsidR="008D252C" w:rsidRPr="00096504" w:rsidRDefault="00096504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52C" w:rsidRPr="00096504" w:rsidRDefault="008D252C" w:rsidP="008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504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  <w:t>О.В. Иванцова</w:t>
      </w:r>
    </w:p>
    <w:p w:rsidR="00096504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Начальник ПБФУ</w:t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  <w:t>Н.Н. Киселева</w:t>
      </w:r>
    </w:p>
    <w:sectPr w:rsidR="00096504" w:rsidRPr="000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252C"/>
    <w:rsid w:val="00096504"/>
    <w:rsid w:val="008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2</cp:revision>
  <dcterms:created xsi:type="dcterms:W3CDTF">2018-07-27T09:49:00Z</dcterms:created>
  <dcterms:modified xsi:type="dcterms:W3CDTF">2018-07-27T10:04:00Z</dcterms:modified>
</cp:coreProperties>
</file>